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FB884" w14:textId="77777777" w:rsidR="00317805" w:rsidRPr="00880B8E" w:rsidRDefault="00317805" w:rsidP="00317805">
      <w:pPr>
        <w:rPr>
          <w:rFonts w:cs="Arial"/>
          <w:bCs/>
          <w:color w:val="808080" w:themeColor="background1" w:themeShade="80"/>
          <w:sz w:val="28"/>
          <w:szCs w:val="28"/>
        </w:rPr>
      </w:pPr>
      <w:r>
        <w:rPr>
          <w:rFonts w:cs="Arial"/>
          <w:bCs/>
          <w:color w:val="808080" w:themeColor="background1" w:themeShade="80"/>
          <w:sz w:val="28"/>
          <w:szCs w:val="28"/>
        </w:rPr>
        <w:t xml:space="preserve">TEMPLATE </w:t>
      </w:r>
      <w:r w:rsidRPr="00880B8E">
        <w:rPr>
          <w:rFonts w:cs="Arial"/>
          <w:bCs/>
          <w:color w:val="808080" w:themeColor="background1" w:themeShade="80"/>
          <w:sz w:val="28"/>
          <w:szCs w:val="28"/>
        </w:rPr>
        <w:t>ARTICLE FOR INTRANET</w:t>
      </w:r>
    </w:p>
    <w:p w14:paraId="78913174" w14:textId="6EDADE0A" w:rsidR="00317805" w:rsidRPr="006A5611" w:rsidRDefault="00267BAE" w:rsidP="00317805">
      <w:pPr>
        <w:spacing w:before="240" w:after="120" w:line="269" w:lineRule="auto"/>
        <w:rPr>
          <w:rFonts w:cs="Arial"/>
          <w:b/>
          <w:sz w:val="28"/>
          <w:szCs w:val="28"/>
        </w:rPr>
      </w:pPr>
      <w:r>
        <w:rPr>
          <w:rFonts w:cs="Arial"/>
          <w:b/>
          <w:sz w:val="28"/>
          <w:szCs w:val="28"/>
        </w:rPr>
        <w:t>How can you tell if you’re about t</w:t>
      </w:r>
      <w:r w:rsidR="008A5B43">
        <w:rPr>
          <w:rFonts w:cs="Arial"/>
          <w:b/>
          <w:sz w:val="28"/>
          <w:szCs w:val="28"/>
        </w:rPr>
        <w:t>o burn out</w:t>
      </w:r>
      <w:r w:rsidR="00317805" w:rsidRPr="006A5611">
        <w:rPr>
          <w:rFonts w:cs="Arial"/>
          <w:b/>
          <w:sz w:val="28"/>
          <w:szCs w:val="28"/>
        </w:rPr>
        <w:t>?</w:t>
      </w:r>
    </w:p>
    <w:p w14:paraId="6254CF48" w14:textId="21B9A4B5" w:rsidR="00317805" w:rsidRPr="006A5611" w:rsidRDefault="0018076B" w:rsidP="00317805">
      <w:pPr>
        <w:spacing w:before="240" w:after="120" w:line="269" w:lineRule="auto"/>
        <w:rPr>
          <w:rFonts w:cs="Arial"/>
          <w:b/>
          <w:i/>
        </w:rPr>
      </w:pPr>
      <w:r w:rsidRPr="008A5B43">
        <w:rPr>
          <w:rFonts w:cs="Arial"/>
          <w:b/>
          <w:i/>
        </w:rPr>
        <w:t>April is Stress Awareness Month</w:t>
      </w:r>
      <w:r w:rsidR="006D304E">
        <w:rPr>
          <w:rFonts w:cs="Arial"/>
          <w:b/>
          <w:i/>
        </w:rPr>
        <w:t xml:space="preserve"> in the UK</w:t>
      </w:r>
      <w:r w:rsidRPr="008A5B43">
        <w:rPr>
          <w:rFonts w:cs="Arial"/>
          <w:b/>
          <w:i/>
        </w:rPr>
        <w:t xml:space="preserve"> </w:t>
      </w:r>
      <w:r w:rsidR="009600F9">
        <w:rPr>
          <w:rFonts w:cs="Arial"/>
          <w:b/>
          <w:i/>
        </w:rPr>
        <w:t xml:space="preserve">and </w:t>
      </w:r>
      <w:r w:rsidR="00292E2B" w:rsidRPr="00292E2B">
        <w:rPr>
          <w:rFonts w:cs="Arial"/>
          <w:b/>
          <w:i/>
        </w:rPr>
        <w:t>Dr Richard Graham</w:t>
      </w:r>
      <w:r w:rsidR="00292E2B">
        <w:rPr>
          <w:rFonts w:cs="Arial"/>
          <w:b/>
          <w:i/>
        </w:rPr>
        <w:t xml:space="preserve">, </w:t>
      </w:r>
      <w:r w:rsidR="009600F9">
        <w:rPr>
          <w:rFonts w:cs="Arial"/>
          <w:b/>
          <w:i/>
        </w:rPr>
        <w:t xml:space="preserve">Good Thinking’s </w:t>
      </w:r>
      <w:r w:rsidR="00317805" w:rsidRPr="006A5611">
        <w:rPr>
          <w:rFonts w:cs="Arial"/>
          <w:b/>
          <w:i/>
        </w:rPr>
        <w:t>Consultant Psychiatrist and Clinical Lead</w:t>
      </w:r>
      <w:r w:rsidR="009600F9">
        <w:rPr>
          <w:rFonts w:cs="Arial"/>
          <w:b/>
          <w:i/>
        </w:rPr>
        <w:t>,</w:t>
      </w:r>
      <w:r w:rsidR="00292E2B">
        <w:rPr>
          <w:rFonts w:cs="Arial"/>
          <w:b/>
          <w:i/>
        </w:rPr>
        <w:t xml:space="preserve"> </w:t>
      </w:r>
      <w:r w:rsidR="007B26C2">
        <w:rPr>
          <w:rFonts w:cs="Arial"/>
          <w:b/>
          <w:i/>
        </w:rPr>
        <w:t xml:space="preserve">has been </w:t>
      </w:r>
      <w:r w:rsidR="002555AA">
        <w:rPr>
          <w:rFonts w:cs="Arial"/>
          <w:b/>
          <w:i/>
        </w:rPr>
        <w:t>discover</w:t>
      </w:r>
      <w:r w:rsidR="00531CAE">
        <w:rPr>
          <w:rFonts w:cs="Arial"/>
          <w:b/>
          <w:i/>
        </w:rPr>
        <w:t>ing</w:t>
      </w:r>
      <w:r w:rsidR="007B26C2">
        <w:rPr>
          <w:rFonts w:cs="Arial"/>
          <w:b/>
          <w:i/>
        </w:rPr>
        <w:t>: d</w:t>
      </w:r>
      <w:r w:rsidR="00D45604" w:rsidRPr="00D45604">
        <w:rPr>
          <w:rFonts w:cs="Arial"/>
          <w:b/>
          <w:i/>
        </w:rPr>
        <w:t>o people always know when they</w:t>
      </w:r>
      <w:r w:rsidR="004E13A3">
        <w:rPr>
          <w:rFonts w:cs="Arial"/>
          <w:b/>
          <w:i/>
        </w:rPr>
        <w:t>’re</w:t>
      </w:r>
      <w:r w:rsidR="00D45604" w:rsidRPr="00D45604">
        <w:rPr>
          <w:rFonts w:cs="Arial"/>
          <w:b/>
          <w:i/>
        </w:rPr>
        <w:t xml:space="preserve"> stressed</w:t>
      </w:r>
      <w:r w:rsidR="004E13A3">
        <w:rPr>
          <w:rFonts w:cs="Arial"/>
          <w:b/>
          <w:i/>
        </w:rPr>
        <w:t>?</w:t>
      </w:r>
    </w:p>
    <w:p w14:paraId="6C31533D" w14:textId="54437F01" w:rsidR="008A5B43" w:rsidRPr="008A5B43" w:rsidRDefault="00292E2B" w:rsidP="008A5B43">
      <w:pPr>
        <w:spacing w:before="240" w:after="120" w:line="269" w:lineRule="auto"/>
        <w:rPr>
          <w:rFonts w:cs="Arial"/>
        </w:rPr>
      </w:pPr>
      <w:r>
        <w:rPr>
          <w:rFonts w:cs="Arial"/>
        </w:rPr>
        <w:t>“</w:t>
      </w:r>
      <w:r w:rsidR="00267BAE">
        <w:rPr>
          <w:rFonts w:cs="Arial"/>
        </w:rPr>
        <w:t>A</w:t>
      </w:r>
      <w:r w:rsidR="008A5B43" w:rsidRPr="008A5B43">
        <w:rPr>
          <w:rFonts w:cs="Arial"/>
        </w:rPr>
        <w:t xml:space="preserve">t Good Thinking we wanted to dig a little deeper into </w:t>
      </w:r>
      <w:r w:rsidR="0047250E">
        <w:rPr>
          <w:rFonts w:cs="Arial"/>
        </w:rPr>
        <w:t xml:space="preserve">stress. </w:t>
      </w:r>
      <w:r w:rsidR="008A5B43" w:rsidRPr="008A5B43">
        <w:rPr>
          <w:rFonts w:cs="Arial"/>
        </w:rPr>
        <w:t>Do people always know when they</w:t>
      </w:r>
      <w:r w:rsidR="0018076B">
        <w:rPr>
          <w:rFonts w:cs="Arial"/>
        </w:rPr>
        <w:t>’re</w:t>
      </w:r>
      <w:r w:rsidR="008A5B43" w:rsidRPr="008A5B43">
        <w:rPr>
          <w:rFonts w:cs="Arial"/>
        </w:rPr>
        <w:t xml:space="preserve"> stressed?</w:t>
      </w:r>
      <w:r w:rsidR="0047250E">
        <w:rPr>
          <w:rFonts w:cs="Arial"/>
        </w:rPr>
        <w:t xml:space="preserve"> </w:t>
      </w:r>
      <w:r w:rsidR="008A5B43" w:rsidRPr="008A5B43">
        <w:rPr>
          <w:rFonts w:cs="Arial"/>
        </w:rPr>
        <w:t>The answer, it turns out, was quite surprising. And when we look further into the issue of burn out, it g</w:t>
      </w:r>
      <w:r w:rsidR="00531CAE">
        <w:rPr>
          <w:rFonts w:cs="Arial"/>
        </w:rPr>
        <w:t>e</w:t>
      </w:r>
      <w:r w:rsidR="008A5B43" w:rsidRPr="008A5B43">
        <w:rPr>
          <w:rFonts w:cs="Arial"/>
        </w:rPr>
        <w:t>t</w:t>
      </w:r>
      <w:r w:rsidR="00531CAE">
        <w:rPr>
          <w:rFonts w:cs="Arial"/>
        </w:rPr>
        <w:t>s</w:t>
      </w:r>
      <w:r w:rsidR="008A5B43" w:rsidRPr="008A5B43">
        <w:rPr>
          <w:rFonts w:cs="Arial"/>
        </w:rPr>
        <w:t xml:space="preserve"> really interesting.</w:t>
      </w:r>
    </w:p>
    <w:p w14:paraId="3B5330FD" w14:textId="13636D12" w:rsidR="008A5B43" w:rsidRPr="008A5B43" w:rsidRDefault="008A5B43" w:rsidP="008A5B43">
      <w:pPr>
        <w:spacing w:before="240" w:after="120" w:line="269" w:lineRule="auto"/>
        <w:rPr>
          <w:rFonts w:cs="Arial"/>
        </w:rPr>
      </w:pPr>
      <w:r w:rsidRPr="008A5B43">
        <w:rPr>
          <w:rFonts w:cs="Arial"/>
        </w:rPr>
        <w:t>Mental health problems don’t announce themselves with a fanfare</w:t>
      </w:r>
      <w:r w:rsidR="00DD283C">
        <w:rPr>
          <w:rFonts w:cs="Arial"/>
        </w:rPr>
        <w:t>. O</w:t>
      </w:r>
      <w:r w:rsidRPr="008A5B43">
        <w:rPr>
          <w:rFonts w:cs="Arial"/>
        </w:rPr>
        <w:t>ften</w:t>
      </w:r>
      <w:r w:rsidR="007567C6">
        <w:rPr>
          <w:rFonts w:cs="Arial"/>
        </w:rPr>
        <w:t>,</w:t>
      </w:r>
      <w:r w:rsidRPr="008A5B43">
        <w:rPr>
          <w:rFonts w:cs="Arial"/>
        </w:rPr>
        <w:t xml:space="preserve"> </w:t>
      </w:r>
      <w:r w:rsidR="00DD283C">
        <w:rPr>
          <w:rFonts w:cs="Arial"/>
        </w:rPr>
        <w:t xml:space="preserve">they </w:t>
      </w:r>
      <w:r w:rsidRPr="008A5B43">
        <w:rPr>
          <w:rFonts w:cs="Arial"/>
        </w:rPr>
        <w:t>creep up on you,</w:t>
      </w:r>
      <w:r w:rsidR="00FB3738">
        <w:rPr>
          <w:rFonts w:cs="Arial"/>
        </w:rPr>
        <w:t xml:space="preserve"> </w:t>
      </w:r>
      <w:r w:rsidRPr="008A5B43">
        <w:rPr>
          <w:rFonts w:cs="Arial"/>
        </w:rPr>
        <w:t>slowly changing how you see the w</w:t>
      </w:r>
      <w:bookmarkStart w:id="0" w:name="_GoBack"/>
      <w:bookmarkEnd w:id="0"/>
      <w:r w:rsidRPr="008A5B43">
        <w:rPr>
          <w:rFonts w:cs="Arial"/>
        </w:rPr>
        <w:t>orld and affecting how well you feel and function. It’s no easier for those around you to spot them, and the most conscientious people can struggle on silently. So</w:t>
      </w:r>
      <w:r w:rsidR="00FB3738">
        <w:rPr>
          <w:rFonts w:cs="Arial"/>
        </w:rPr>
        <w:t xml:space="preserve">, </w:t>
      </w:r>
      <w:r w:rsidRPr="008A5B43">
        <w:rPr>
          <w:rFonts w:cs="Arial"/>
        </w:rPr>
        <w:t xml:space="preserve">when feeling ‘not right’ </w:t>
      </w:r>
      <w:r w:rsidR="00FB3738">
        <w:rPr>
          <w:rFonts w:cs="Arial"/>
        </w:rPr>
        <w:t xml:space="preserve">many </w:t>
      </w:r>
      <w:r w:rsidRPr="008A5B43">
        <w:rPr>
          <w:rFonts w:cs="Arial"/>
        </w:rPr>
        <w:t>people look online, through search and social media, and the first word they t</w:t>
      </w:r>
      <w:r w:rsidR="00BA7E3F">
        <w:rPr>
          <w:rFonts w:cs="Arial"/>
        </w:rPr>
        <w:t xml:space="preserve">end to </w:t>
      </w:r>
      <w:r w:rsidR="00A66B3D">
        <w:rPr>
          <w:rFonts w:cs="Arial"/>
        </w:rPr>
        <w:t>turn to is</w:t>
      </w:r>
      <w:r w:rsidRPr="008A5B43">
        <w:rPr>
          <w:rFonts w:cs="Arial"/>
        </w:rPr>
        <w:t xml:space="preserve"> </w:t>
      </w:r>
      <w:r w:rsidR="00BA7E3F">
        <w:rPr>
          <w:rFonts w:cs="Arial"/>
        </w:rPr>
        <w:t>‘</w:t>
      </w:r>
      <w:r w:rsidRPr="008A5B43">
        <w:rPr>
          <w:rFonts w:cs="Arial"/>
        </w:rPr>
        <w:t>stress</w:t>
      </w:r>
      <w:r w:rsidR="00BA7E3F">
        <w:rPr>
          <w:rFonts w:cs="Arial"/>
        </w:rPr>
        <w:t>’</w:t>
      </w:r>
      <w:r w:rsidRPr="008A5B43">
        <w:rPr>
          <w:rFonts w:cs="Arial"/>
        </w:rPr>
        <w:t xml:space="preserve">. Type stress into Google search and you will get </w:t>
      </w:r>
      <w:r w:rsidR="004D41A8" w:rsidRPr="008A5B43">
        <w:rPr>
          <w:rFonts w:cs="Arial"/>
        </w:rPr>
        <w:t>well over a billion pages</w:t>
      </w:r>
      <w:r w:rsidR="004D41A8">
        <w:rPr>
          <w:rFonts w:cs="Arial"/>
        </w:rPr>
        <w:t xml:space="preserve"> – a</w:t>
      </w:r>
      <w:r w:rsidRPr="008A5B43">
        <w:rPr>
          <w:rFonts w:cs="Arial"/>
        </w:rPr>
        <w:t xml:space="preserve">lmost </w:t>
      </w:r>
      <w:r w:rsidR="004D41A8">
        <w:rPr>
          <w:rFonts w:cs="Arial"/>
        </w:rPr>
        <w:t>three to five times</w:t>
      </w:r>
      <w:r w:rsidRPr="008A5B43">
        <w:rPr>
          <w:rFonts w:cs="Arial"/>
        </w:rPr>
        <w:t xml:space="preserve"> the number of pages for anxiety or depression</w:t>
      </w:r>
      <w:r w:rsidR="00F62CC3">
        <w:rPr>
          <w:rFonts w:cs="Arial"/>
        </w:rPr>
        <w:t xml:space="preserve">. </w:t>
      </w:r>
      <w:r w:rsidRPr="008A5B43">
        <w:rPr>
          <w:rFonts w:cs="Arial"/>
        </w:rPr>
        <w:t xml:space="preserve">People also search for what they feel, and at Good Thinking </w:t>
      </w:r>
      <w:r w:rsidR="00A66B3D">
        <w:rPr>
          <w:rFonts w:cs="Arial"/>
        </w:rPr>
        <w:t xml:space="preserve">we’ve found </w:t>
      </w:r>
      <w:r w:rsidRPr="008A5B43">
        <w:rPr>
          <w:rFonts w:cs="Arial"/>
        </w:rPr>
        <w:t xml:space="preserve">a common feeling was ‘racing thoughts’ in addition to ‘constant worrying’ and </w:t>
      </w:r>
      <w:r w:rsidR="00D95C62">
        <w:rPr>
          <w:rFonts w:cs="Arial"/>
        </w:rPr>
        <w:t>‘</w:t>
      </w:r>
      <w:r w:rsidRPr="008A5B43">
        <w:rPr>
          <w:rFonts w:cs="Arial"/>
        </w:rPr>
        <w:t xml:space="preserve">feeling overwhelmed’. </w:t>
      </w:r>
      <w:r w:rsidR="004E567F">
        <w:rPr>
          <w:rFonts w:cs="Arial"/>
        </w:rPr>
        <w:t>So many people don’t actually feel stressed, but notice something different in themselves</w:t>
      </w:r>
      <w:r w:rsidR="004660D3">
        <w:rPr>
          <w:rFonts w:cs="Arial"/>
        </w:rPr>
        <w:t xml:space="preserve">, and want to understand what it means. </w:t>
      </w:r>
      <w:r w:rsidRPr="008A5B43">
        <w:rPr>
          <w:rFonts w:cs="Arial"/>
        </w:rPr>
        <w:t xml:space="preserve">But often there is </w:t>
      </w:r>
      <w:r w:rsidR="004660D3">
        <w:rPr>
          <w:rFonts w:cs="Arial"/>
        </w:rPr>
        <w:t xml:space="preserve">just </w:t>
      </w:r>
      <w:r w:rsidRPr="008A5B43">
        <w:rPr>
          <w:rFonts w:cs="Arial"/>
        </w:rPr>
        <w:t>a focus on work, on how much there is to do, and feeling bad about never getting to a point of feeling on top of things</w:t>
      </w:r>
      <w:r w:rsidR="00D95C62">
        <w:rPr>
          <w:rFonts w:cs="Arial"/>
        </w:rPr>
        <w:t>. T</w:t>
      </w:r>
      <w:r w:rsidRPr="008A5B43">
        <w:rPr>
          <w:rFonts w:cs="Arial"/>
        </w:rPr>
        <w:t xml:space="preserve">he most stressed </w:t>
      </w:r>
      <w:r w:rsidR="00D95C62">
        <w:rPr>
          <w:rFonts w:cs="Arial"/>
        </w:rPr>
        <w:t xml:space="preserve">among us </w:t>
      </w:r>
      <w:r w:rsidRPr="008A5B43">
        <w:rPr>
          <w:rFonts w:cs="Arial"/>
        </w:rPr>
        <w:t>can just feel bad about their struggle to work.</w:t>
      </w:r>
    </w:p>
    <w:p w14:paraId="018B2E0F" w14:textId="7D216AC1" w:rsidR="008A5B43" w:rsidRPr="008A5B43" w:rsidRDefault="008A5B43" w:rsidP="008A5B43">
      <w:pPr>
        <w:spacing w:before="240" w:after="120" w:line="269" w:lineRule="auto"/>
        <w:rPr>
          <w:rFonts w:cs="Arial"/>
        </w:rPr>
      </w:pPr>
      <w:r w:rsidRPr="008A5B43">
        <w:rPr>
          <w:rFonts w:cs="Arial"/>
        </w:rPr>
        <w:t xml:space="preserve">Unchecked, stress can impact on your physical health and mental health, and in time lead to burn out. This is not a new mental health problem, but it is </w:t>
      </w:r>
      <w:r w:rsidR="00FC371D">
        <w:rPr>
          <w:rFonts w:cs="Arial"/>
        </w:rPr>
        <w:t>remarkable</w:t>
      </w:r>
      <w:r w:rsidRPr="008A5B43">
        <w:rPr>
          <w:rFonts w:cs="Arial"/>
        </w:rPr>
        <w:t xml:space="preserve"> that burn out is occurring in </w:t>
      </w:r>
      <w:r w:rsidR="00FC371D">
        <w:rPr>
          <w:rFonts w:cs="Arial"/>
        </w:rPr>
        <w:t>surpr</w:t>
      </w:r>
      <w:r w:rsidR="001756B0">
        <w:rPr>
          <w:rFonts w:cs="Arial"/>
        </w:rPr>
        <w:t>i</w:t>
      </w:r>
      <w:r w:rsidR="003F41CD">
        <w:rPr>
          <w:rFonts w:cs="Arial"/>
        </w:rPr>
        <w:t>s</w:t>
      </w:r>
      <w:r w:rsidR="00FC371D">
        <w:rPr>
          <w:rFonts w:cs="Arial"/>
        </w:rPr>
        <w:t>ing</w:t>
      </w:r>
      <w:r w:rsidRPr="008A5B43">
        <w:rPr>
          <w:rFonts w:cs="Arial"/>
        </w:rPr>
        <w:t xml:space="preserve"> situations; </w:t>
      </w:r>
      <w:r w:rsidR="003F41CD">
        <w:rPr>
          <w:rFonts w:cs="Arial"/>
        </w:rPr>
        <w:t>p</w:t>
      </w:r>
      <w:r w:rsidRPr="008A5B43">
        <w:rPr>
          <w:rFonts w:cs="Arial"/>
        </w:rPr>
        <w:t xml:space="preserve">rofessional </w:t>
      </w:r>
      <w:r w:rsidR="003F41CD">
        <w:rPr>
          <w:rFonts w:cs="Arial"/>
        </w:rPr>
        <w:t>v</w:t>
      </w:r>
      <w:r w:rsidRPr="008A5B43">
        <w:rPr>
          <w:rFonts w:cs="Arial"/>
        </w:rPr>
        <w:t xml:space="preserve">ideo </w:t>
      </w:r>
      <w:r w:rsidR="003F41CD">
        <w:rPr>
          <w:rFonts w:cs="Arial"/>
        </w:rPr>
        <w:t>g</w:t>
      </w:r>
      <w:r w:rsidRPr="008A5B43">
        <w:rPr>
          <w:rFonts w:cs="Arial"/>
        </w:rPr>
        <w:t xml:space="preserve">amers and You Tubers seem to be struggling as much as public sector workers. So why would those working in the digital economy be at risk in the same way </w:t>
      </w:r>
      <w:r w:rsidR="006D5506">
        <w:rPr>
          <w:rFonts w:cs="Arial"/>
        </w:rPr>
        <w:t>that our team members might?</w:t>
      </w:r>
    </w:p>
    <w:p w14:paraId="5372A840" w14:textId="5E0DB2A3" w:rsidR="008A5B43" w:rsidRPr="008A5B43" w:rsidRDefault="008A5B43" w:rsidP="008A5B43">
      <w:pPr>
        <w:spacing w:before="240" w:after="120" w:line="269" w:lineRule="auto"/>
        <w:rPr>
          <w:rFonts w:cs="Arial"/>
        </w:rPr>
      </w:pPr>
      <w:r w:rsidRPr="008A5B43">
        <w:rPr>
          <w:rFonts w:cs="Arial"/>
        </w:rPr>
        <w:t xml:space="preserve">The term ‘burn out’ was coined by the psychologist Herbert </w:t>
      </w:r>
      <w:proofErr w:type="spellStart"/>
      <w:r w:rsidRPr="008A5B43">
        <w:rPr>
          <w:rFonts w:cs="Arial"/>
        </w:rPr>
        <w:t>Freudenberger</w:t>
      </w:r>
      <w:proofErr w:type="spellEnd"/>
      <w:r w:rsidRPr="008A5B43">
        <w:rPr>
          <w:rFonts w:cs="Arial"/>
        </w:rPr>
        <w:t xml:space="preserve"> in1974</w:t>
      </w:r>
      <w:r w:rsidR="00BA7323">
        <w:rPr>
          <w:rFonts w:cs="Arial"/>
        </w:rPr>
        <w:t>;</w:t>
      </w:r>
      <w:r w:rsidRPr="008A5B43">
        <w:rPr>
          <w:rFonts w:cs="Arial"/>
        </w:rPr>
        <w:t xml:space="preserve"> he described it as particularly relevant to caring professionals. Yet </w:t>
      </w:r>
      <w:r w:rsidR="000823D8">
        <w:rPr>
          <w:rFonts w:cs="Arial"/>
        </w:rPr>
        <w:t>three</w:t>
      </w:r>
      <w:r w:rsidRPr="008A5B43">
        <w:rPr>
          <w:rFonts w:cs="Arial"/>
        </w:rPr>
        <w:t xml:space="preserve"> years before in 1971</w:t>
      </w:r>
      <w:r w:rsidR="004660D3">
        <w:rPr>
          <w:rFonts w:cs="Arial"/>
        </w:rPr>
        <w:t>, in the</w:t>
      </w:r>
      <w:r w:rsidRPr="008A5B43">
        <w:rPr>
          <w:rFonts w:cs="Arial"/>
        </w:rPr>
        <w:t xml:space="preserve"> US</w:t>
      </w:r>
      <w:r w:rsidR="004660D3">
        <w:rPr>
          <w:rFonts w:cs="Arial"/>
        </w:rPr>
        <w:t xml:space="preserve">, it was </w:t>
      </w:r>
      <w:r w:rsidRPr="008A5B43">
        <w:rPr>
          <w:rFonts w:cs="Arial"/>
        </w:rPr>
        <w:t xml:space="preserve">air traffic controllers </w:t>
      </w:r>
      <w:r w:rsidR="004660D3">
        <w:rPr>
          <w:rFonts w:cs="Arial"/>
        </w:rPr>
        <w:t xml:space="preserve">who </w:t>
      </w:r>
      <w:r w:rsidRPr="008A5B43">
        <w:rPr>
          <w:rFonts w:cs="Arial"/>
        </w:rPr>
        <w:t>were commonly reporting vocational ‘burn out,’ a form of exhaustion</w:t>
      </w:r>
      <w:r w:rsidR="00A87167">
        <w:rPr>
          <w:rFonts w:cs="Arial"/>
        </w:rPr>
        <w:t xml:space="preserve"> that</w:t>
      </w:r>
      <w:r w:rsidRPr="008A5B43">
        <w:rPr>
          <w:rFonts w:cs="Arial"/>
        </w:rPr>
        <w:t xml:space="preserve"> is </w:t>
      </w:r>
      <w:r w:rsidR="004E567F">
        <w:rPr>
          <w:rFonts w:cs="Arial"/>
        </w:rPr>
        <w:t>noticed by</w:t>
      </w:r>
      <w:r w:rsidRPr="008A5B43">
        <w:rPr>
          <w:rFonts w:cs="Arial"/>
        </w:rPr>
        <w:t xml:space="preserve"> a decline in quantity and quality of work. This was very similar to what doctors were later reporting, </w:t>
      </w:r>
      <w:r w:rsidR="004E567F">
        <w:rPr>
          <w:rFonts w:cs="Arial"/>
        </w:rPr>
        <w:t>yet</w:t>
      </w:r>
      <w:r w:rsidRPr="008A5B43">
        <w:rPr>
          <w:rFonts w:cs="Arial"/>
        </w:rPr>
        <w:t xml:space="preserve"> in a very different area of work. But why?</w:t>
      </w:r>
    </w:p>
    <w:p w14:paraId="70AD7EEF" w14:textId="4E8B03A3" w:rsidR="008A5B43" w:rsidRPr="008A5B43" w:rsidRDefault="008A5B43" w:rsidP="008A5B43">
      <w:pPr>
        <w:spacing w:before="240" w:after="120" w:line="269" w:lineRule="auto"/>
        <w:rPr>
          <w:rFonts w:cs="Arial"/>
        </w:rPr>
      </w:pPr>
      <w:r w:rsidRPr="008A5B43">
        <w:rPr>
          <w:rFonts w:cs="Arial"/>
        </w:rPr>
        <w:t xml:space="preserve">During the 1960s and 1970s, air traffic controllers reported poor training </w:t>
      </w:r>
      <w:r w:rsidR="004E567F">
        <w:rPr>
          <w:rFonts w:cs="Arial"/>
        </w:rPr>
        <w:t>experiences</w:t>
      </w:r>
      <w:r w:rsidRPr="008A5B43">
        <w:rPr>
          <w:rFonts w:cs="Arial"/>
        </w:rPr>
        <w:t>, inadequate equipment, rapidly changing shift patterns, long shifts without breaks, fatigue, monotony due to automation, and challenges arising from human-machine interfaces</w:t>
      </w:r>
      <w:r w:rsidR="004E567F">
        <w:rPr>
          <w:rFonts w:cs="Arial"/>
        </w:rPr>
        <w:t xml:space="preserve">. Sound familiar? </w:t>
      </w:r>
      <w:r w:rsidRPr="008A5B43">
        <w:rPr>
          <w:rFonts w:cs="Arial"/>
        </w:rPr>
        <w:t xml:space="preserve">A huge increase in air traffic, with a </w:t>
      </w:r>
      <w:r w:rsidRPr="008A5B43">
        <w:rPr>
          <w:rFonts w:cs="Arial"/>
        </w:rPr>
        <w:lastRenderedPageBreak/>
        <w:t>small rise in the number of controllers, pushed working conditions beyond what controllers considered to be safe. After human errors were linked to fatal mid-air collisions, things started to change.</w:t>
      </w:r>
    </w:p>
    <w:p w14:paraId="4AEB7A67" w14:textId="162F3461" w:rsidR="008A5B43" w:rsidRPr="008A5B43" w:rsidRDefault="008A5B43" w:rsidP="008A5B43">
      <w:pPr>
        <w:spacing w:before="240" w:after="120" w:line="269" w:lineRule="auto"/>
        <w:rPr>
          <w:rFonts w:cs="Arial"/>
        </w:rPr>
      </w:pPr>
      <w:r w:rsidRPr="008A5B43">
        <w:rPr>
          <w:rFonts w:cs="Arial"/>
        </w:rPr>
        <w:t xml:space="preserve">Research showed though that those </w:t>
      </w:r>
      <w:r w:rsidR="00417E3D">
        <w:rPr>
          <w:rFonts w:cs="Arial"/>
        </w:rPr>
        <w:t>who</w:t>
      </w:r>
      <w:r w:rsidRPr="008A5B43">
        <w:rPr>
          <w:rFonts w:cs="Arial"/>
        </w:rPr>
        <w:t xml:space="preserve"> ‘burnt out’ started off in a better state than their colleagues who didn’t</w:t>
      </w:r>
      <w:r w:rsidR="004E567F">
        <w:rPr>
          <w:rFonts w:cs="Arial"/>
        </w:rPr>
        <w:t xml:space="preserve"> get so stressed</w:t>
      </w:r>
      <w:r w:rsidRPr="008A5B43">
        <w:rPr>
          <w:rFonts w:cs="Arial"/>
        </w:rPr>
        <w:t xml:space="preserve">, and on the whole were more </w:t>
      </w:r>
      <w:r w:rsidR="004660D3">
        <w:rPr>
          <w:rFonts w:cs="Arial"/>
        </w:rPr>
        <w:t xml:space="preserve">conscientious and </w:t>
      </w:r>
      <w:r w:rsidRPr="008A5B43">
        <w:rPr>
          <w:rFonts w:cs="Arial"/>
        </w:rPr>
        <w:t xml:space="preserve">competent. It seemed that workers who strive hardest to meet professional ideals may increase their risk of burnout, which then contributes to them falling </w:t>
      </w:r>
      <w:r w:rsidR="004E567F">
        <w:rPr>
          <w:rFonts w:cs="Arial"/>
        </w:rPr>
        <w:t>to reach those</w:t>
      </w:r>
      <w:r w:rsidRPr="008A5B43">
        <w:rPr>
          <w:rFonts w:cs="Arial"/>
        </w:rPr>
        <w:t xml:space="preserve"> ideals. Having the best ideals or goals </w:t>
      </w:r>
      <w:r w:rsidR="004E567F">
        <w:rPr>
          <w:rFonts w:cs="Arial"/>
        </w:rPr>
        <w:t>could</w:t>
      </w:r>
      <w:r w:rsidRPr="008A5B43">
        <w:rPr>
          <w:rFonts w:cs="Arial"/>
        </w:rPr>
        <w:t xml:space="preserve"> get in the way</w:t>
      </w:r>
      <w:r w:rsidR="00FF4529">
        <w:rPr>
          <w:rFonts w:cs="Arial"/>
        </w:rPr>
        <w:t xml:space="preserve">, causing </w:t>
      </w:r>
      <w:r w:rsidRPr="008A5B43">
        <w:rPr>
          <w:rFonts w:cs="Arial"/>
        </w:rPr>
        <w:t>unintentional harm</w:t>
      </w:r>
      <w:r w:rsidR="00FF4529">
        <w:rPr>
          <w:rFonts w:cs="Arial"/>
        </w:rPr>
        <w:t xml:space="preserve"> to </w:t>
      </w:r>
      <w:r w:rsidRPr="008A5B43">
        <w:rPr>
          <w:rFonts w:cs="Arial"/>
        </w:rPr>
        <w:t xml:space="preserve">themselves or </w:t>
      </w:r>
      <w:r w:rsidR="004E567F">
        <w:rPr>
          <w:rFonts w:cs="Arial"/>
        </w:rPr>
        <w:t xml:space="preserve">to </w:t>
      </w:r>
      <w:r w:rsidRPr="008A5B43">
        <w:rPr>
          <w:rFonts w:cs="Arial"/>
        </w:rPr>
        <w:t>those they are intending to help.</w:t>
      </w:r>
      <w:r w:rsidR="004660D3">
        <w:rPr>
          <w:rFonts w:cs="Arial"/>
        </w:rPr>
        <w:t xml:space="preserve"> It is sad that back then there was now way to track how you are feeling, and take steps to care for yourself better, when stress was building, and burn out a few steps away. </w:t>
      </w:r>
    </w:p>
    <w:p w14:paraId="46C3AAB1" w14:textId="649B157F" w:rsidR="008A5B43" w:rsidRPr="008A5B43" w:rsidRDefault="008A5B43" w:rsidP="008A5B43">
      <w:pPr>
        <w:spacing w:before="240" w:after="120" w:line="269" w:lineRule="auto"/>
        <w:rPr>
          <w:rFonts w:cs="Arial"/>
        </w:rPr>
      </w:pPr>
      <w:r w:rsidRPr="008A5B43">
        <w:rPr>
          <w:rFonts w:cs="Arial"/>
        </w:rPr>
        <w:t xml:space="preserve">In a world now where we are surrounded by machines and intelligent devices, we can often experience a subtle pressure to be the same, and never properly switch off. Some people will never let their phone battery go flat, and they treat themselves the same. And the </w:t>
      </w:r>
      <w:r w:rsidR="00B909D5">
        <w:rPr>
          <w:rFonts w:cs="Arial"/>
        </w:rPr>
        <w:t xml:space="preserve">most regrettable </w:t>
      </w:r>
      <w:r w:rsidRPr="008A5B43">
        <w:rPr>
          <w:rFonts w:cs="Arial"/>
        </w:rPr>
        <w:t xml:space="preserve">aspect </w:t>
      </w:r>
      <w:r w:rsidR="00B909D5">
        <w:rPr>
          <w:rFonts w:cs="Arial"/>
        </w:rPr>
        <w:t>i</w:t>
      </w:r>
      <w:r w:rsidRPr="008A5B43">
        <w:rPr>
          <w:rFonts w:cs="Arial"/>
        </w:rPr>
        <w:t>s that they then</w:t>
      </w:r>
      <w:r w:rsidR="004E567F">
        <w:rPr>
          <w:rFonts w:cs="Arial"/>
        </w:rPr>
        <w:t xml:space="preserve"> (</w:t>
      </w:r>
      <w:r w:rsidRPr="008A5B43">
        <w:rPr>
          <w:rFonts w:cs="Arial"/>
        </w:rPr>
        <w:t>because of our biology and psychology, our need to sleep, rest and take breaks</w:t>
      </w:r>
      <w:r w:rsidR="004E567F">
        <w:rPr>
          <w:rFonts w:cs="Arial"/>
        </w:rPr>
        <w:t>,</w:t>
      </w:r>
      <w:r w:rsidRPr="008A5B43">
        <w:rPr>
          <w:rFonts w:cs="Arial"/>
        </w:rPr>
        <w:t xml:space="preserve"> eat and feel the sunshine</w:t>
      </w:r>
      <w:r w:rsidR="004E567F">
        <w:rPr>
          <w:rFonts w:cs="Arial"/>
        </w:rPr>
        <w:t>)</w:t>
      </w:r>
      <w:r w:rsidRPr="008A5B43">
        <w:rPr>
          <w:rFonts w:cs="Arial"/>
        </w:rPr>
        <w:t xml:space="preserve"> just can’t offer the level of </w:t>
      </w:r>
      <w:r w:rsidR="00430C67">
        <w:rPr>
          <w:rFonts w:cs="Arial"/>
        </w:rPr>
        <w:t>commitment to their work as</w:t>
      </w:r>
      <w:r w:rsidRPr="008A5B43">
        <w:rPr>
          <w:rFonts w:cs="Arial"/>
        </w:rPr>
        <w:t xml:space="preserve"> they </w:t>
      </w:r>
      <w:r w:rsidR="004E567F">
        <w:rPr>
          <w:rFonts w:cs="Arial"/>
        </w:rPr>
        <w:t>would like</w:t>
      </w:r>
      <w:r w:rsidR="009526FF">
        <w:rPr>
          <w:rFonts w:cs="Arial"/>
        </w:rPr>
        <w:t xml:space="preserve"> </w:t>
      </w:r>
      <w:r w:rsidRPr="008A5B43">
        <w:rPr>
          <w:rFonts w:cs="Arial"/>
        </w:rPr>
        <w:t xml:space="preserve">to. </w:t>
      </w:r>
      <w:r w:rsidR="004E567F">
        <w:rPr>
          <w:rFonts w:cs="Arial"/>
        </w:rPr>
        <w:t>Yet</w:t>
      </w:r>
      <w:r w:rsidR="009526FF">
        <w:rPr>
          <w:rFonts w:cs="Arial"/>
        </w:rPr>
        <w:t xml:space="preserve"> </w:t>
      </w:r>
      <w:r w:rsidRPr="008A5B43">
        <w:rPr>
          <w:rFonts w:cs="Arial"/>
        </w:rPr>
        <w:t>if they could look after themselves better, everyone would benefit.</w:t>
      </w:r>
    </w:p>
    <w:p w14:paraId="5B782A02" w14:textId="3A9FA01A" w:rsidR="008A5B43" w:rsidRPr="008A5B43" w:rsidRDefault="00E26A5F" w:rsidP="008A5B43">
      <w:pPr>
        <w:spacing w:before="240" w:after="120" w:line="269" w:lineRule="auto"/>
        <w:rPr>
          <w:rFonts w:cs="Arial"/>
        </w:rPr>
      </w:pPr>
      <w:r w:rsidRPr="008A5B43">
        <w:rPr>
          <w:rFonts w:cs="Arial"/>
        </w:rPr>
        <w:t>This is no judgement o</w:t>
      </w:r>
      <w:r>
        <w:rPr>
          <w:rFonts w:cs="Arial"/>
        </w:rPr>
        <w:t xml:space="preserve">n </w:t>
      </w:r>
      <w:r w:rsidR="004E567F">
        <w:rPr>
          <w:rFonts w:cs="Arial"/>
        </w:rPr>
        <w:t xml:space="preserve">anyone. </w:t>
      </w:r>
      <w:r w:rsidR="00632123">
        <w:rPr>
          <w:rFonts w:cs="Arial"/>
        </w:rPr>
        <w:t xml:space="preserve">I applaud you </w:t>
      </w:r>
      <w:r>
        <w:rPr>
          <w:rFonts w:cs="Arial"/>
        </w:rPr>
        <w:t>i</w:t>
      </w:r>
      <w:r w:rsidR="00272C38">
        <w:rPr>
          <w:rFonts w:cs="Arial"/>
        </w:rPr>
        <w:t xml:space="preserve">f you are </w:t>
      </w:r>
      <w:r w:rsidR="007D65DC">
        <w:rPr>
          <w:rFonts w:cs="Arial"/>
        </w:rPr>
        <w:t xml:space="preserve">one of those fine hardworking individuals </w:t>
      </w:r>
      <w:r w:rsidR="004E567F">
        <w:rPr>
          <w:rFonts w:cs="Arial"/>
        </w:rPr>
        <w:t xml:space="preserve">who </w:t>
      </w:r>
      <w:r w:rsidR="008A5B43" w:rsidRPr="008A5B43">
        <w:rPr>
          <w:rFonts w:cs="Arial"/>
        </w:rPr>
        <w:t>want</w:t>
      </w:r>
      <w:r w:rsidR="003B404F">
        <w:rPr>
          <w:rFonts w:cs="Arial"/>
        </w:rPr>
        <w:t>s</w:t>
      </w:r>
      <w:r w:rsidR="008A5B43" w:rsidRPr="008A5B43">
        <w:rPr>
          <w:rFonts w:cs="Arial"/>
        </w:rPr>
        <w:t xml:space="preserve"> to make a difference</w:t>
      </w:r>
      <w:r w:rsidR="003B404F">
        <w:rPr>
          <w:rFonts w:cs="Arial"/>
        </w:rPr>
        <w:t xml:space="preserve"> and </w:t>
      </w:r>
      <w:r w:rsidR="008A5B43" w:rsidRPr="008A5B43">
        <w:rPr>
          <w:rFonts w:cs="Arial"/>
        </w:rPr>
        <w:t xml:space="preserve">go the </w:t>
      </w:r>
      <w:r w:rsidR="003B404F">
        <w:rPr>
          <w:rFonts w:cs="Arial"/>
        </w:rPr>
        <w:t xml:space="preserve">extra </w:t>
      </w:r>
      <w:r w:rsidR="008A5B43" w:rsidRPr="008A5B43">
        <w:rPr>
          <w:rFonts w:cs="Arial"/>
        </w:rPr>
        <w:t>distance</w:t>
      </w:r>
      <w:r w:rsidR="004E567F">
        <w:rPr>
          <w:rFonts w:cs="Arial"/>
        </w:rPr>
        <w:t>. This is</w:t>
      </w:r>
      <w:r w:rsidR="00272C38">
        <w:rPr>
          <w:rFonts w:cs="Arial"/>
        </w:rPr>
        <w:t xml:space="preserve"> </w:t>
      </w:r>
      <w:r w:rsidR="003B404F">
        <w:rPr>
          <w:rFonts w:cs="Arial"/>
        </w:rPr>
        <w:t>j</w:t>
      </w:r>
      <w:r w:rsidR="008A5B43" w:rsidRPr="008A5B43">
        <w:rPr>
          <w:rFonts w:cs="Arial"/>
        </w:rPr>
        <w:t xml:space="preserve">ust a plea that </w:t>
      </w:r>
      <w:r w:rsidR="003B404F">
        <w:rPr>
          <w:rFonts w:cs="Arial"/>
        </w:rPr>
        <w:t xml:space="preserve">you </w:t>
      </w:r>
      <w:r w:rsidR="008A5B43" w:rsidRPr="008A5B43">
        <w:rPr>
          <w:rFonts w:cs="Arial"/>
        </w:rPr>
        <w:t xml:space="preserve">use services like Good Thinking to track </w:t>
      </w:r>
      <w:r w:rsidR="00F35FCE">
        <w:rPr>
          <w:rFonts w:cs="Arial"/>
        </w:rPr>
        <w:t>yourself</w:t>
      </w:r>
      <w:r w:rsidR="008A5B43" w:rsidRPr="008A5B43">
        <w:rPr>
          <w:rFonts w:cs="Arial"/>
        </w:rPr>
        <w:t xml:space="preserve"> and use the advice and tools to look after </w:t>
      </w:r>
      <w:r w:rsidR="00F35FCE">
        <w:rPr>
          <w:rFonts w:cs="Arial"/>
        </w:rPr>
        <w:t xml:space="preserve">yourself </w:t>
      </w:r>
      <w:r w:rsidR="00F02A49">
        <w:rPr>
          <w:rFonts w:cs="Arial"/>
        </w:rPr>
        <w:t>be</w:t>
      </w:r>
      <w:r w:rsidR="00067389">
        <w:rPr>
          <w:rFonts w:cs="Arial"/>
        </w:rPr>
        <w:t>tter – before you b</w:t>
      </w:r>
      <w:r w:rsidR="004A462C">
        <w:rPr>
          <w:rFonts w:cs="Arial"/>
        </w:rPr>
        <w:t>egin feeling b</w:t>
      </w:r>
      <w:r w:rsidR="00067389">
        <w:rPr>
          <w:rFonts w:cs="Arial"/>
        </w:rPr>
        <w:t>urn</w:t>
      </w:r>
      <w:r w:rsidR="004A462C">
        <w:rPr>
          <w:rFonts w:cs="Arial"/>
        </w:rPr>
        <w:t>t</w:t>
      </w:r>
      <w:r w:rsidR="00067389">
        <w:rPr>
          <w:rFonts w:cs="Arial"/>
        </w:rPr>
        <w:t xml:space="preserve"> out</w:t>
      </w:r>
      <w:r w:rsidR="008A5B43" w:rsidRPr="008A5B43">
        <w:rPr>
          <w:rFonts w:cs="Arial"/>
        </w:rPr>
        <w:t xml:space="preserve">. Our </w:t>
      </w:r>
      <w:hyperlink r:id="rId6" w:history="1">
        <w:r w:rsidR="008A5B43" w:rsidRPr="008A5B43">
          <w:rPr>
            <w:rStyle w:val="Hyperlink"/>
            <w:rFonts w:cs="Arial"/>
          </w:rPr>
          <w:t>self-assessment</w:t>
        </w:r>
      </w:hyperlink>
      <w:r w:rsidR="008A5B43" w:rsidRPr="008A5B43">
        <w:rPr>
          <w:rFonts w:cs="Arial"/>
        </w:rPr>
        <w:t xml:space="preserve"> can be a </w:t>
      </w:r>
      <w:r w:rsidR="00067389">
        <w:rPr>
          <w:rFonts w:cs="Arial"/>
        </w:rPr>
        <w:t>safe</w:t>
      </w:r>
      <w:r w:rsidR="008A5B43" w:rsidRPr="008A5B43">
        <w:rPr>
          <w:rFonts w:cs="Arial"/>
        </w:rPr>
        <w:t xml:space="preserve"> place to start, or you might just want to </w:t>
      </w:r>
      <w:hyperlink r:id="rId7" w:history="1">
        <w:r w:rsidR="008A5B43" w:rsidRPr="008A5B43">
          <w:rPr>
            <w:rStyle w:val="Hyperlink"/>
            <w:rFonts w:cs="Arial"/>
          </w:rPr>
          <w:t>read about stress</w:t>
        </w:r>
      </w:hyperlink>
      <w:r w:rsidR="008A5B43" w:rsidRPr="008A5B43">
        <w:rPr>
          <w:rFonts w:cs="Arial"/>
        </w:rPr>
        <w:t xml:space="preserve"> </w:t>
      </w:r>
      <w:r w:rsidR="00321E97">
        <w:rPr>
          <w:rFonts w:cs="Arial"/>
        </w:rPr>
        <w:t xml:space="preserve">some more to help explore </w:t>
      </w:r>
      <w:r w:rsidR="008A5B43" w:rsidRPr="008A5B43">
        <w:rPr>
          <w:rFonts w:cs="Arial"/>
        </w:rPr>
        <w:t xml:space="preserve">how you are feeling. </w:t>
      </w:r>
    </w:p>
    <w:p w14:paraId="2BF0632C" w14:textId="63CE1B36" w:rsidR="008A5B43" w:rsidRPr="008A5B43" w:rsidRDefault="008A5B43" w:rsidP="008A5B43">
      <w:pPr>
        <w:spacing w:before="240" w:after="120" w:line="269" w:lineRule="auto"/>
        <w:rPr>
          <w:rFonts w:cs="Arial"/>
        </w:rPr>
      </w:pPr>
      <w:r w:rsidRPr="008A5B43">
        <w:rPr>
          <w:rFonts w:cs="Arial"/>
        </w:rPr>
        <w:t>So</w:t>
      </w:r>
      <w:r w:rsidR="004A462C">
        <w:rPr>
          <w:rFonts w:cs="Arial"/>
        </w:rPr>
        <w:t>,</w:t>
      </w:r>
      <w:r w:rsidR="006538C7">
        <w:rPr>
          <w:rFonts w:cs="Arial"/>
        </w:rPr>
        <w:t xml:space="preserve"> </w:t>
      </w:r>
      <w:r w:rsidRPr="008A5B43">
        <w:rPr>
          <w:rFonts w:cs="Arial"/>
        </w:rPr>
        <w:t>don’t settle for second best; put yourself first, and your best will follow. Doctor’s orders.</w:t>
      </w:r>
    </w:p>
    <w:p w14:paraId="76E30A80" w14:textId="77777777" w:rsidR="00317805" w:rsidRPr="005F2BB3" w:rsidRDefault="009E09D6" w:rsidP="00317805">
      <w:pPr>
        <w:spacing w:before="100" w:beforeAutospacing="1" w:after="100" w:afterAutospacing="1"/>
        <w:rPr>
          <w:rFonts w:cs="Arial"/>
          <w:sz w:val="22"/>
          <w:szCs w:val="22"/>
        </w:rPr>
      </w:pPr>
      <w:hyperlink r:id="rId8" w:history="1">
        <w:r w:rsidR="00317805" w:rsidRPr="005F2BB3">
          <w:rPr>
            <w:rFonts w:cs="Arial"/>
            <w:color w:val="0000FF"/>
            <w:sz w:val="22"/>
            <w:szCs w:val="22"/>
            <w:u w:val="single"/>
          </w:rPr>
          <w:t>Join the conversation @</w:t>
        </w:r>
        <w:proofErr w:type="spellStart"/>
        <w:r w:rsidR="00317805" w:rsidRPr="005F2BB3">
          <w:rPr>
            <w:rFonts w:cs="Arial"/>
            <w:color w:val="0000FF"/>
            <w:sz w:val="22"/>
            <w:szCs w:val="22"/>
            <w:u w:val="single"/>
          </w:rPr>
          <w:t>goodthinkingUK</w:t>
        </w:r>
        <w:proofErr w:type="spellEnd"/>
        <w:r w:rsidR="00317805" w:rsidRPr="005F2BB3">
          <w:rPr>
            <w:rFonts w:cs="Arial"/>
            <w:color w:val="0000FF"/>
            <w:sz w:val="22"/>
            <w:szCs w:val="22"/>
            <w:u w:val="single"/>
          </w:rPr>
          <w:t xml:space="preserve"> on Twitter</w:t>
        </w:r>
      </w:hyperlink>
    </w:p>
    <w:p w14:paraId="7F16C070" w14:textId="77777777" w:rsidR="00317805" w:rsidRPr="005F2BB3" w:rsidRDefault="009E09D6" w:rsidP="00317805">
      <w:pPr>
        <w:spacing w:before="100" w:beforeAutospacing="1" w:after="100" w:afterAutospacing="1"/>
        <w:rPr>
          <w:rFonts w:cs="Arial"/>
          <w:sz w:val="22"/>
          <w:szCs w:val="22"/>
        </w:rPr>
      </w:pPr>
      <w:hyperlink r:id="rId9" w:history="1">
        <w:r w:rsidR="00317805" w:rsidRPr="005F2BB3">
          <w:rPr>
            <w:rFonts w:cs="Arial"/>
            <w:color w:val="0000FF"/>
            <w:sz w:val="22"/>
            <w:szCs w:val="22"/>
            <w:u w:val="single"/>
          </w:rPr>
          <w:t>Visit Good Thinking</w:t>
        </w:r>
      </w:hyperlink>
      <w:r w:rsidR="00317805" w:rsidRPr="005F2BB3">
        <w:rPr>
          <w:rFonts w:cs="Arial"/>
          <w:sz w:val="22"/>
          <w:szCs w:val="22"/>
        </w:rPr>
        <w:t> to explore tools and resources that can help you on your personal journey.</w:t>
      </w:r>
    </w:p>
    <w:p w14:paraId="26E19747" w14:textId="77777777" w:rsidR="00317805" w:rsidRPr="005F2BB3" w:rsidRDefault="009E09D6" w:rsidP="00317805">
      <w:pPr>
        <w:spacing w:before="100" w:beforeAutospacing="1" w:after="100" w:afterAutospacing="1"/>
        <w:rPr>
          <w:rFonts w:cs="Arial"/>
          <w:sz w:val="22"/>
          <w:szCs w:val="22"/>
        </w:rPr>
      </w:pPr>
      <w:hyperlink r:id="rId10" w:history="1">
        <w:r w:rsidR="00317805" w:rsidRPr="005F2BB3">
          <w:rPr>
            <w:rFonts w:cs="Arial"/>
            <w:color w:val="0000FF"/>
            <w:sz w:val="22"/>
            <w:szCs w:val="22"/>
            <w:u w:val="single"/>
          </w:rPr>
          <w:t>Learn more about Good Thinkin</w:t>
        </w:r>
        <w:r w:rsidR="00317805" w:rsidRPr="005F2BB3">
          <w:rPr>
            <w:rFonts w:cs="Arial"/>
            <w:color w:val="0000FF"/>
            <w:sz w:val="22"/>
            <w:szCs w:val="22"/>
            <w:u w:val="single"/>
          </w:rPr>
          <w:t>g</w:t>
        </w:r>
      </w:hyperlink>
    </w:p>
    <w:p w14:paraId="37754BBF" w14:textId="77777777" w:rsidR="00317805" w:rsidRPr="005F2BB3" w:rsidRDefault="00317805" w:rsidP="00317805">
      <w:pPr>
        <w:spacing w:beforeAutospacing="1" w:after="100" w:afterAutospacing="1"/>
        <w:outlineLvl w:val="2"/>
        <w:rPr>
          <w:rFonts w:cs="Arial"/>
          <w:b/>
          <w:bCs/>
          <w:sz w:val="22"/>
          <w:szCs w:val="22"/>
        </w:rPr>
      </w:pPr>
      <w:r w:rsidRPr="005F2BB3">
        <w:rPr>
          <w:rFonts w:cs="Arial"/>
          <w:b/>
          <w:bCs/>
          <w:sz w:val="22"/>
          <w:szCs w:val="22"/>
        </w:rPr>
        <w:t>About the author</w:t>
      </w:r>
    </w:p>
    <w:p w14:paraId="19DA6292" w14:textId="24BF2707" w:rsidR="007E33F0" w:rsidRDefault="00317805" w:rsidP="008A5B43">
      <w:pPr>
        <w:spacing w:before="240" w:after="120" w:line="269" w:lineRule="auto"/>
      </w:pPr>
      <w:r w:rsidRPr="005F2BB3">
        <w:rPr>
          <w:rFonts w:eastAsiaTheme="minorHAnsi" w:cs="Arial"/>
          <w:sz w:val="22"/>
          <w:szCs w:val="22"/>
        </w:rPr>
        <w:t>Dr Richard Graham is a Consultant Child &amp; Adolescent Psychiatrist, former Clinical Director of the Adolescent Directorate at the Tavistock Clinic and Clinical Lead for Good Thinking. Over the last decade, his work has centred on the impact of technology on development and health. In 2010 launched the UK’s first Technology Addiction Service for young people at Nightingale Hospital in London. In June 2016, he was appointed the Executive Board of the UK Council for Child Internet Safety (UKCCIS is the British Government’s principal advisory body for online safety and security for children and young people) and Co-Chairs the Digital Resilience Working Group. He also works with the BBC, as Digital Well-being Consultant to the </w:t>
      </w:r>
      <w:hyperlink r:id="rId11" w:history="1">
        <w:r w:rsidRPr="005F2BB3">
          <w:rPr>
            <w:rFonts w:eastAsiaTheme="minorHAnsi" w:cs="Arial"/>
            <w:sz w:val="22"/>
            <w:szCs w:val="22"/>
          </w:rPr>
          <w:t>Own It App Project.</w:t>
        </w:r>
      </w:hyperlink>
      <w:r w:rsidRPr="005F2BB3">
        <w:rPr>
          <w:rFonts w:eastAsiaTheme="minorHAnsi" w:cs="Arial"/>
          <w:sz w:val="22"/>
          <w:szCs w:val="22"/>
        </w:rPr>
        <w:t> </w:t>
      </w:r>
    </w:p>
    <w:sectPr w:rsidR="007E33F0" w:rsidSect="009E09D6">
      <w:headerReference w:type="default" r:id="rId12"/>
      <w:headerReference w:type="first" r:id="rId13"/>
      <w:pgSz w:w="11900" w:h="16840"/>
      <w:pgMar w:top="1440" w:right="1440" w:bottom="96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AD4DC" w14:textId="77777777" w:rsidR="0051726F" w:rsidRDefault="0051726F" w:rsidP="00C02A76">
      <w:r>
        <w:separator/>
      </w:r>
    </w:p>
  </w:endnote>
  <w:endnote w:type="continuationSeparator" w:id="0">
    <w:p w14:paraId="5FE24730" w14:textId="77777777" w:rsidR="0051726F" w:rsidRDefault="0051726F" w:rsidP="00C0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EF6BF" w14:textId="77777777" w:rsidR="0051726F" w:rsidRDefault="0051726F" w:rsidP="00C02A76">
      <w:r>
        <w:separator/>
      </w:r>
    </w:p>
  </w:footnote>
  <w:footnote w:type="continuationSeparator" w:id="0">
    <w:p w14:paraId="4F1ABBDC" w14:textId="77777777" w:rsidR="0051726F" w:rsidRDefault="0051726F" w:rsidP="00C02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6A3E4" w14:textId="77777777" w:rsidR="00880B8E" w:rsidRDefault="001A71CA">
    <w:pPr>
      <w:pStyle w:val="Header"/>
    </w:pPr>
    <w:r>
      <w:t>Good Thinking: Intranet article for organisations to highlight the importance of sleep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D0713" w14:textId="77777777" w:rsidR="00880B8E" w:rsidRDefault="001A71CA" w:rsidP="00880B8E">
    <w:pPr>
      <w:pStyle w:val="Header"/>
      <w:jc w:val="right"/>
    </w:pPr>
    <w:r>
      <w:rPr>
        <w:noProof/>
      </w:rPr>
      <w:drawing>
        <wp:inline distT="0" distB="0" distL="0" distR="0" wp14:anchorId="716241EB" wp14:editId="6187CD14">
          <wp:extent cx="1612900" cy="895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 Full Colour@2x.png"/>
                  <pic:cNvPicPr/>
                </pic:nvPicPr>
                <pic:blipFill>
                  <a:blip r:embed="rId1">
                    <a:extLst>
                      <a:ext uri="{28A0092B-C50C-407E-A947-70E740481C1C}">
                        <a14:useLocalDpi xmlns:a14="http://schemas.microsoft.com/office/drawing/2010/main" val="0"/>
                      </a:ext>
                    </a:extLst>
                  </a:blip>
                  <a:stretch>
                    <a:fillRect/>
                  </a:stretch>
                </pic:blipFill>
                <pic:spPr>
                  <a:xfrm>
                    <a:off x="0" y="0"/>
                    <a:ext cx="1671742" cy="92798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805"/>
    <w:rsid w:val="00062CAF"/>
    <w:rsid w:val="00067389"/>
    <w:rsid w:val="000823D8"/>
    <w:rsid w:val="000A2989"/>
    <w:rsid w:val="001071C3"/>
    <w:rsid w:val="00123B0D"/>
    <w:rsid w:val="001546B1"/>
    <w:rsid w:val="001756B0"/>
    <w:rsid w:val="0018076B"/>
    <w:rsid w:val="001A71CA"/>
    <w:rsid w:val="001C071A"/>
    <w:rsid w:val="002555AA"/>
    <w:rsid w:val="00267BAE"/>
    <w:rsid w:val="00272C38"/>
    <w:rsid w:val="00292E2B"/>
    <w:rsid w:val="00317805"/>
    <w:rsid w:val="00321E97"/>
    <w:rsid w:val="003B404F"/>
    <w:rsid w:val="003B4236"/>
    <w:rsid w:val="003F41CD"/>
    <w:rsid w:val="00417E3D"/>
    <w:rsid w:val="00430C67"/>
    <w:rsid w:val="004660D3"/>
    <w:rsid w:val="0047250E"/>
    <w:rsid w:val="004A462C"/>
    <w:rsid w:val="004A7CA3"/>
    <w:rsid w:val="004D271F"/>
    <w:rsid w:val="004D41A8"/>
    <w:rsid w:val="004E13A3"/>
    <w:rsid w:val="004E567F"/>
    <w:rsid w:val="005046EF"/>
    <w:rsid w:val="0051726F"/>
    <w:rsid w:val="00531CAE"/>
    <w:rsid w:val="005A5E63"/>
    <w:rsid w:val="00632123"/>
    <w:rsid w:val="006538C7"/>
    <w:rsid w:val="006655D3"/>
    <w:rsid w:val="006D304E"/>
    <w:rsid w:val="006D5506"/>
    <w:rsid w:val="00741FB4"/>
    <w:rsid w:val="007567C6"/>
    <w:rsid w:val="007B26C2"/>
    <w:rsid w:val="007D65DC"/>
    <w:rsid w:val="007E33F0"/>
    <w:rsid w:val="008A5B43"/>
    <w:rsid w:val="009526FF"/>
    <w:rsid w:val="009600F9"/>
    <w:rsid w:val="009E09D6"/>
    <w:rsid w:val="00A06BDD"/>
    <w:rsid w:val="00A66B3D"/>
    <w:rsid w:val="00A87167"/>
    <w:rsid w:val="00AB5532"/>
    <w:rsid w:val="00AE132E"/>
    <w:rsid w:val="00B909D5"/>
    <w:rsid w:val="00BA7323"/>
    <w:rsid w:val="00BA7E3F"/>
    <w:rsid w:val="00C02A76"/>
    <w:rsid w:val="00C30615"/>
    <w:rsid w:val="00D45604"/>
    <w:rsid w:val="00D95C62"/>
    <w:rsid w:val="00DD283C"/>
    <w:rsid w:val="00E26A5F"/>
    <w:rsid w:val="00E67A4E"/>
    <w:rsid w:val="00E81C04"/>
    <w:rsid w:val="00ED4018"/>
    <w:rsid w:val="00F02A49"/>
    <w:rsid w:val="00F35FCE"/>
    <w:rsid w:val="00F62CC3"/>
    <w:rsid w:val="00F83AAC"/>
    <w:rsid w:val="00FB0FD8"/>
    <w:rsid w:val="00FB3738"/>
    <w:rsid w:val="00FC371D"/>
    <w:rsid w:val="00FE4651"/>
    <w:rsid w:val="00FF4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EF469"/>
  <w15:chartTrackingRefBased/>
  <w15:docId w15:val="{E1A12638-C6B6-5B4D-AC56-9D3119690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805"/>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805"/>
    <w:pPr>
      <w:tabs>
        <w:tab w:val="center" w:pos="4680"/>
        <w:tab w:val="right" w:pos="9360"/>
      </w:tabs>
    </w:pPr>
  </w:style>
  <w:style w:type="character" w:customStyle="1" w:styleId="HeaderChar">
    <w:name w:val="Header Char"/>
    <w:basedOn w:val="DefaultParagraphFont"/>
    <w:link w:val="Header"/>
    <w:uiPriority w:val="99"/>
    <w:rsid w:val="00317805"/>
    <w:rPr>
      <w:rFonts w:ascii="Arial" w:eastAsia="Times New Roman" w:hAnsi="Arial" w:cs="Times New Roman"/>
    </w:rPr>
  </w:style>
  <w:style w:type="paragraph" w:styleId="BalloonText">
    <w:name w:val="Balloon Text"/>
    <w:basedOn w:val="Normal"/>
    <w:link w:val="BalloonTextChar"/>
    <w:uiPriority w:val="99"/>
    <w:semiHidden/>
    <w:unhideWhenUsed/>
    <w:rsid w:val="00317805"/>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17805"/>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C02A76"/>
    <w:pPr>
      <w:tabs>
        <w:tab w:val="center" w:pos="4680"/>
        <w:tab w:val="right" w:pos="9360"/>
      </w:tabs>
    </w:pPr>
  </w:style>
  <w:style w:type="character" w:customStyle="1" w:styleId="FooterChar">
    <w:name w:val="Footer Char"/>
    <w:basedOn w:val="DefaultParagraphFont"/>
    <w:link w:val="Footer"/>
    <w:uiPriority w:val="99"/>
    <w:rsid w:val="00C02A76"/>
    <w:rPr>
      <w:rFonts w:ascii="Arial" w:eastAsia="Times New Roman" w:hAnsi="Arial" w:cs="Times New Roman"/>
    </w:rPr>
  </w:style>
  <w:style w:type="character" w:styleId="Hyperlink">
    <w:name w:val="Hyperlink"/>
    <w:basedOn w:val="DefaultParagraphFont"/>
    <w:uiPriority w:val="99"/>
    <w:unhideWhenUsed/>
    <w:rsid w:val="00ED4018"/>
    <w:rPr>
      <w:color w:val="0563C1" w:themeColor="hyperlink"/>
      <w:u w:val="single"/>
    </w:rPr>
  </w:style>
  <w:style w:type="character" w:styleId="UnresolvedMention">
    <w:name w:val="Unresolved Mention"/>
    <w:basedOn w:val="DefaultParagraphFont"/>
    <w:uiPriority w:val="99"/>
    <w:semiHidden/>
    <w:unhideWhenUsed/>
    <w:rsid w:val="00ED40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GoodThinkingUK"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www.good-thinking.uk/stressed/"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d-thinking.uk/self-assessment/" TargetMode="External"/><Relationship Id="rId11" Type="http://schemas.openxmlformats.org/officeDocument/2006/relationships/hyperlink" Target="https://www.bbc.co.uk/mediacentre/latestnews/2018/childrens-app-own-it?ns_source=twitter&amp;ns_campaign=bbc_press_office&amp;ns_mchannel=social&amp;ns_linkname=corporate"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healthylondon.org/our-work/mental-health-transformation/good-thinking-digital-wellbeing/" TargetMode="External"/><Relationship Id="rId4" Type="http://schemas.openxmlformats.org/officeDocument/2006/relationships/footnotes" Target="footnotes.xml"/><Relationship Id="rId9" Type="http://schemas.openxmlformats.org/officeDocument/2006/relationships/hyperlink" Target="https://www.good-thinking.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Boyle</dc:creator>
  <cp:keywords/>
  <dc:description/>
  <cp:lastModifiedBy>Kim Boyle</cp:lastModifiedBy>
  <cp:revision>2</cp:revision>
  <dcterms:created xsi:type="dcterms:W3CDTF">2019-04-05T13:26:00Z</dcterms:created>
  <dcterms:modified xsi:type="dcterms:W3CDTF">2019-04-05T13:26:00Z</dcterms:modified>
</cp:coreProperties>
</file>